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35B" w:rsidRDefault="0012135B" w:rsidP="0012135B">
      <w:r>
        <w:t xml:space="preserve">14:19:24 開始 JR東日本 村岡卓 </w:t>
      </w:r>
      <w:r w:rsidR="0040525E">
        <w:rPr>
          <w:rFonts w:hint="eastAsia"/>
        </w:rPr>
        <w:t>から</w:t>
      </w:r>
      <w:r>
        <w:t xml:space="preserve"> 全員 : </w:t>
      </w:r>
    </w:p>
    <w:p w:rsidR="0012135B" w:rsidRDefault="0012135B" w:rsidP="0012135B">
      <w:r>
        <w:t>１）着目した豊かさの要素・要件</w:t>
      </w:r>
      <w:r>
        <w:cr/>
        <w:t>・こころで感じる豊かさ（精神的なもの）　…コンテンツ・コンテクスト・ストーリー</w:t>
      </w:r>
      <w:r>
        <w:cr/>
        <w:t>・身体で感じる豊かさ（身体的なもの）　　…五感で感じるもの・空間・設え・素材</w:t>
      </w:r>
      <w:r>
        <w:cr/>
        <w:t>２）豊かさの要素・要件が生まれた背景や要因</w:t>
      </w:r>
      <w:r>
        <w:cr/>
        <w:t>・共感や承認、目標達成や成長、自由、ゆとり</w:t>
      </w:r>
      <w:r>
        <w:cr/>
        <w:t>・心地よさ、自然、非日常</w:t>
      </w:r>
      <w:r>
        <w:cr/>
      </w:r>
      <w:r>
        <w:cr/>
        <w:t>例：</w:t>
      </w:r>
      <w:r>
        <w:cr/>
        <w:t>同じ目標に向かってﾌﾟﾛｼﾞｪｸﾄを進めているメンバーが、その深掘りのために、いつもとは異なる環境で議論すると新しい発想が生まれたりする。</w:t>
      </w:r>
      <w:r>
        <w:rPr>
          <w:rFonts w:hint="eastAsia"/>
        </w:rPr>
        <w:t>その風景や景色は不思議と記憶に残っている。</w:t>
      </w:r>
      <w:r>
        <w:cr/>
      </w:r>
      <w:r>
        <w:cr/>
        <w:t>３）着目する豊かさの要素・要件を阻害するモノ・コト</w:t>
      </w:r>
      <w:r>
        <w:cr/>
        <w:t>・対立状態、目標設定がない（目的や課題がない）、提案できない、選択肢がない、時間の拘束</w:t>
      </w:r>
      <w:r>
        <w:cr/>
        <w:t>・居心地が悪い（狭い、暗い、うるさい、臭い等）、常に同じ場所</w:t>
      </w:r>
      <w:r>
        <w:cr/>
      </w:r>
    </w:p>
    <w:p w:rsidR="0012135B" w:rsidRDefault="0012135B" w:rsidP="0012135B">
      <w:r>
        <w:t xml:space="preserve">14:29:29 開始 三菱地所_雛元 </w:t>
      </w:r>
      <w:r w:rsidR="0040525E">
        <w:rPr>
          <w:rFonts w:hint="eastAsia"/>
        </w:rPr>
        <w:t xml:space="preserve">から　</w:t>
      </w:r>
      <w:r>
        <w:t xml:space="preserve">全員 : </w:t>
      </w:r>
    </w:p>
    <w:p w:rsidR="0012135B" w:rsidRDefault="0012135B" w:rsidP="0012135B">
      <w:r>
        <w:t>１）人間の関係性の多様性と多面性</w:t>
      </w:r>
      <w:r>
        <w:cr/>
        <w:t>２）東京では、多くの才能に触れ、その才能と一つのものを作り上げていくことに充実感を感じる。その源となる多様な人材の集積、ネットワークが都市の豊かさであると思う。</w:t>
      </w:r>
      <w:r>
        <w:cr/>
        <w:t>地方都市では、ある程度限られたメンバーとの日常的で濃いコミュニケーションのなかで仕事をするなかで、お互いにそれぞれの多面的な理解を形成し、それに基づいて、信頼と安心のなかで仕事をすることができた。これは地方都市の濃密な人間関係が生み出す豊かさであると思う。</w:t>
      </w:r>
      <w:r>
        <w:cr/>
        <w:t>３）</w:t>
      </w:r>
      <w:r>
        <w:rPr>
          <w:rFonts w:hint="eastAsia"/>
        </w:rPr>
        <w:t>どちらの豊かさも、関係する人々との密接なコミュニケーションや同じ空間・時間の共有が前提となることから、それがやりにくくなっているコロナ禍の状況には不自由を感じる。</w:t>
      </w:r>
      <w:r>
        <w:cr/>
        <w:t>もちろん海外も含めた遠隔地の方とコミュニケーションしやすくなった、いつでもどこでも打ち合わせができるようになったというメリットはあり、表面的に仕事は進んでいるようにみえるが、何か満たされないものがあるような感覚がある。</w:t>
      </w:r>
    </w:p>
    <w:p w:rsidR="0012135B" w:rsidRDefault="0012135B" w:rsidP="0012135B">
      <w:pPr>
        <w:rPr>
          <w:rFonts w:hint="eastAsia"/>
        </w:rPr>
      </w:pPr>
    </w:p>
    <w:p w:rsidR="0012135B" w:rsidRDefault="0012135B" w:rsidP="0012135B">
      <w:r>
        <w:t xml:space="preserve">14:29:39 開始 日本設計　松本光史 </w:t>
      </w:r>
      <w:r w:rsidR="0040525E">
        <w:rPr>
          <w:rFonts w:hint="eastAsia"/>
        </w:rPr>
        <w:t>から</w:t>
      </w:r>
      <w:r>
        <w:t xml:space="preserve"> 全員 : </w:t>
      </w:r>
    </w:p>
    <w:p w:rsidR="0012135B" w:rsidRDefault="0012135B" w:rsidP="0012135B">
      <w:r>
        <w:t>１）共感・共有：関わっているメンバーが目的を共有し、それが成し遂げられるとき</w:t>
      </w:r>
      <w:r>
        <w:cr/>
        <w:t>２）会社の組織人としての立場から多くの専門家等を含めたプロジェクトチームの一員と</w:t>
      </w:r>
      <w:r>
        <w:lastRenderedPageBreak/>
        <w:t>しての意識を持ち、その中での必要とされる役割がある時</w:t>
      </w:r>
      <w:r>
        <w:cr/>
        <w:t>３）組織人としての制約、個人としての活動・意思決定の範囲の制約</w:t>
      </w:r>
    </w:p>
    <w:p w:rsidR="0012135B" w:rsidRPr="0012135B" w:rsidRDefault="0012135B" w:rsidP="0012135B">
      <w:pPr>
        <w:rPr>
          <w:rFonts w:hint="eastAsia"/>
        </w:rPr>
      </w:pPr>
    </w:p>
    <w:p w:rsidR="0012135B" w:rsidRDefault="0012135B" w:rsidP="0012135B">
      <w:r>
        <w:t xml:space="preserve">15:55:10 開始 JR東日本 村岡卓 </w:t>
      </w:r>
      <w:r w:rsidR="0040525E">
        <w:rPr>
          <w:rFonts w:hint="eastAsia"/>
        </w:rPr>
        <w:t>から</w:t>
      </w:r>
      <w:r>
        <w:t xml:space="preserve"> 全員 :</w:t>
      </w:r>
    </w:p>
    <w:p w:rsidR="0012135B" w:rsidRDefault="0012135B" w:rsidP="0012135B">
      <w:r>
        <w:t xml:space="preserve"> １）人間が長寿化することにより起こるであろう個人の変化</w:t>
      </w:r>
      <w:r>
        <w:cr/>
        <w:t>・元気で活力のある高齢者の増加</w:t>
      </w:r>
      <w:r>
        <w:cr/>
        <w:t>・場所・時間・所属等を個人がフレキシブルに設定（在宅、シェアオフィス、サテライトオフィス）</w:t>
      </w:r>
      <w:r>
        <w:cr/>
        <w:t>・副業・兼業、NPOやプロボノ、ボランティアなど多様な形での社会参画</w:t>
      </w:r>
      <w:r>
        <w:cr/>
        <w:t>・余暇時間の増大</w:t>
      </w:r>
      <w:r>
        <w:cr/>
        <w:t>・近隣コミュニティへの参画（ウォーキングディスタンス）</w:t>
      </w:r>
      <w:r>
        <w:cr/>
      </w:r>
      <w:r>
        <w:cr/>
        <w:t>２）人生100年時代の個人の変化によって生まれるであろう新たな働き方や仕事</w:t>
      </w:r>
      <w:r>
        <w:cr/>
        <w:t>・生涯現役労働者の増加</w:t>
      </w:r>
      <w:r>
        <w:cr/>
        <w:t>・多様な世代が社会参画する「</w:t>
      </w:r>
      <w:r>
        <w:rPr>
          <w:rFonts w:hint="eastAsia"/>
        </w:rPr>
        <w:t xml:space="preserve">ダイバーシティ社会」の発展（労働・学び・地域活動）＝年齢区分社会の退行　　　　　　　　　　　　　　　　　　　　　　　　　　　　　　　　　　　　　　　　　　　　　　　　　　　　　　　　　　　　　　　　　　　　　　　　　　　　　　　　　　　　　　　　　　　　　　　　　　</w:t>
      </w:r>
      <w:r>
        <w:cr/>
        <w:t>・「ワーク」と「ライフ」のシームレス化　＝労働と憩い・遊び（余暇）や学びとの境界があいまいに（複線型・マルチステージの人生）</w:t>
      </w:r>
      <w:r>
        <w:cr/>
        <w:t xml:space="preserve">・近隣コミュニティとの協働、企業に勤めながらも地元での｢小さな経済｣を回す　</w:t>
      </w:r>
      <w:r>
        <w:cr/>
      </w:r>
      <w:r>
        <w:cr/>
        <w:t>３）人生100年時代には、働き方や仕事</w:t>
      </w:r>
      <w:r>
        <w:rPr>
          <w:rFonts w:hint="eastAsia"/>
        </w:rPr>
        <w:t>のどのような側面・性質が重要となるか</w:t>
      </w:r>
      <w:r>
        <w:cr/>
        <w:t>・個人の価値を認め、多様であること</w:t>
      </w:r>
      <w:r>
        <w:cr/>
        <w:t>・「生涯学び」の意欲の高まり、「リカレント教育」</w:t>
      </w:r>
      <w:r>
        <w:cr/>
        <w:t>・成熟社会に向けた社会的な質の向上</w:t>
      </w:r>
      <w:r>
        <w:cr/>
        <w:t>・共助社会の拡大</w:t>
      </w:r>
      <w:r>
        <w:cr/>
      </w:r>
    </w:p>
    <w:p w:rsidR="0012135B" w:rsidRDefault="0012135B" w:rsidP="0012135B">
      <w:r>
        <w:t xml:space="preserve">15:55:54 開始 日本設計　松本光史 </w:t>
      </w:r>
      <w:r w:rsidR="0040525E">
        <w:rPr>
          <w:rFonts w:hint="eastAsia"/>
        </w:rPr>
        <w:t>から</w:t>
      </w:r>
      <w:r>
        <w:t xml:space="preserve"> 全員 : </w:t>
      </w:r>
    </w:p>
    <w:p w:rsidR="0012135B" w:rsidRDefault="0012135B" w:rsidP="0012135B">
      <w:r>
        <w:t>２）ヴィークル型の仕事のできる仕組み</w:t>
      </w:r>
      <w:r>
        <w:cr/>
        <w:t>仕事・やりたいことのパラレル化</w:t>
      </w:r>
      <w:r>
        <w:cr/>
        <w:t>複数拠点居住</w:t>
      </w:r>
      <w:r>
        <w:cr/>
        <w:t>３）場所と時間からの解放</w:t>
      </w:r>
    </w:p>
    <w:p w:rsidR="0012135B" w:rsidRPr="0012135B" w:rsidRDefault="0012135B" w:rsidP="0012135B">
      <w:pPr>
        <w:rPr>
          <w:rFonts w:hint="eastAsia"/>
        </w:rPr>
      </w:pPr>
    </w:p>
    <w:p w:rsidR="0012135B" w:rsidRDefault="0012135B" w:rsidP="0012135B">
      <w:r>
        <w:t xml:space="preserve">16:37:12 開始 日本設計　松本光史 </w:t>
      </w:r>
      <w:r w:rsidR="0040525E">
        <w:rPr>
          <w:rFonts w:hint="eastAsia"/>
        </w:rPr>
        <w:t>から</w:t>
      </w:r>
      <w:r>
        <w:t xml:space="preserve"> 全員 : </w:t>
      </w:r>
    </w:p>
    <w:p w:rsidR="0012135B" w:rsidRDefault="0012135B" w:rsidP="0012135B">
      <w:r>
        <w:t>①本日のまとめ</w:t>
      </w:r>
      <w:r>
        <w:cr/>
        <w:t>就業から定年までの一本道の仕組みが変わる</w:t>
      </w:r>
      <w:r>
        <w:cr/>
        <w:t>・仕事・居住地等のパラレル化（マルチステージへ向けた準備）</w:t>
      </w:r>
      <w:r>
        <w:cr/>
      </w:r>
      <w:r>
        <w:lastRenderedPageBreak/>
        <w:t>・会社の役割が変わる</w:t>
      </w:r>
      <w:r>
        <w:cr/>
        <w:t>ステージ毎の仕事への関わりの選択の自由</w:t>
      </w:r>
      <w:r>
        <w:cr/>
        <w:t>・収入としたいこと</w:t>
      </w:r>
      <w:r>
        <w:cr/>
      </w:r>
      <w:r>
        <w:cr/>
        <w:t>②統計情報</w:t>
      </w:r>
      <w:r>
        <w:cr/>
        <w:t>65歳以上の就業状況</w:t>
      </w:r>
      <w:r>
        <w:cr/>
        <w:t>仕事内容の変化</w:t>
      </w:r>
    </w:p>
    <w:p w:rsidR="0012135B" w:rsidRDefault="0012135B" w:rsidP="0012135B">
      <w:r>
        <w:t>16:39:31 開始 JR東日本 村岡卓 に 全員 : 参考文献｢新型コロナウイルス感染症の影響下における生活意識・行動の変化に関する調査(内閣府　2020年12月24日)｣</w:t>
      </w:r>
      <w:r>
        <w:cr/>
        <w:t>｢若者消費のキーワード　LIFEな生活(日経MJ　2021年1月4日1面)｣</w:t>
      </w:r>
      <w:r>
        <w:cr/>
      </w:r>
    </w:p>
    <w:p w:rsidR="0012135B" w:rsidRDefault="0012135B" w:rsidP="0012135B">
      <w:r>
        <w:t xml:space="preserve">16:52:05 開始 三菱地所_雛元 </w:t>
      </w:r>
      <w:r w:rsidR="0040525E">
        <w:rPr>
          <w:rFonts w:hint="eastAsia"/>
        </w:rPr>
        <w:t>から</w:t>
      </w:r>
      <w:r>
        <w:t xml:space="preserve"> 全員 : </w:t>
      </w:r>
    </w:p>
    <w:p w:rsidR="0012135B" w:rsidRDefault="0012135B" w:rsidP="0012135B">
      <w:r>
        <w:t>１）人生100年時代の働き方や仕事を考えるにあたって、もしも分かったら面白そうな統計情報があれば挙げてください（事務局が調査を全て対応できるわけではありません）</w:t>
      </w:r>
      <w:r>
        <w:br/>
      </w:r>
      <w:r>
        <w:br/>
        <w:t>世代ごとの働く、学ぶ、遊ぶへの関心や取り組み、価値観についての調査（複数年の推移）</w:t>
      </w:r>
      <w:r>
        <w:br/>
        <w:t>リモートワークが仕事のやりがいや生産性や健康に与える影響</w:t>
      </w:r>
      <w:r>
        <w:br/>
        <w:t>将来の健康寿命の予測（近年の医療技術の進展による見通しも含んだもの、経済格差の影響？）</w:t>
      </w:r>
      <w:r>
        <w:br/>
        <w:t>世界各国の人口予測</w:t>
      </w:r>
      <w:r>
        <w:br/>
        <w:t>XR技術の進展予測</w:t>
      </w:r>
    </w:p>
    <w:p w:rsidR="0012135B" w:rsidRPr="0012135B" w:rsidRDefault="0012135B" w:rsidP="0012135B">
      <w:pPr>
        <w:rPr>
          <w:rFonts w:hint="eastAsia"/>
        </w:rPr>
      </w:pPr>
    </w:p>
    <w:p w:rsidR="0012135B" w:rsidRDefault="0012135B" w:rsidP="0012135B">
      <w:r>
        <w:t xml:space="preserve">16:55:50 開始 真野 洋介 </w:t>
      </w:r>
      <w:r w:rsidR="0040525E">
        <w:rPr>
          <w:rFonts w:hint="eastAsia"/>
        </w:rPr>
        <w:t>から</w:t>
      </w:r>
      <w:bookmarkStart w:id="0" w:name="_GoBack"/>
      <w:bookmarkEnd w:id="0"/>
      <w:r>
        <w:t xml:space="preserve"> 全員 :</w:t>
      </w:r>
    </w:p>
    <w:p w:rsidR="0012135B" w:rsidRDefault="0012135B" w:rsidP="0012135B">
      <w:r>
        <w:t xml:space="preserve"> 有楽町</w:t>
      </w:r>
      <w:proofErr w:type="spellStart"/>
      <w:r>
        <w:t>micro,SAAI</w:t>
      </w:r>
      <w:proofErr w:type="spellEnd"/>
      <w:r>
        <w:t>という、三菱地所が運営するスペースを使った展示とイベントを開催中です。</w:t>
      </w:r>
    </w:p>
    <w:p w:rsidR="0012135B" w:rsidRDefault="0012135B" w:rsidP="0012135B">
      <w:r>
        <w:rPr>
          <w:rFonts w:hint="eastAsia"/>
        </w:rPr>
        <w:t>私の研究室も企画の一部と展示、ワークショップ等に携わっております。</w:t>
      </w:r>
    </w:p>
    <w:p w:rsidR="0012135B" w:rsidRDefault="0012135B" w:rsidP="0012135B">
      <w:r>
        <w:rPr>
          <w:rFonts w:hint="eastAsia"/>
        </w:rPr>
        <w:t>以下が特設サイトで、オンラインイベントや映像アーカイブ等にリンクするチラシを添付します。</w:t>
      </w:r>
    </w:p>
    <w:p w:rsidR="0012135B" w:rsidRDefault="0012135B" w:rsidP="0012135B">
      <w:r>
        <w:t>https://thinknext10years.com</w:t>
      </w:r>
    </w:p>
    <w:p w:rsidR="0012135B" w:rsidRDefault="0012135B" w:rsidP="0012135B">
      <w:r>
        <w:rPr>
          <w:rFonts w:hint="eastAsia"/>
        </w:rPr>
        <w:t>ご興味があれば是非。</w:t>
      </w:r>
    </w:p>
    <w:sectPr w:rsidR="001213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5B"/>
    <w:rsid w:val="0012135B"/>
    <w:rsid w:val="0040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35ED4"/>
  <w15:chartTrackingRefBased/>
  <w15:docId w15:val="{98FDCD64-B3E4-4FA6-861C-8E6A886C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3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KANSYA-JIMU</dc:creator>
  <cp:keywords/>
  <dc:description/>
  <cp:lastModifiedBy>KANSYA-JIMU</cp:lastModifiedBy>
  <cp:revision>2</cp:revision>
  <dcterms:created xsi:type="dcterms:W3CDTF">2021-03-22T03:11:00Z</dcterms:created>
  <dcterms:modified xsi:type="dcterms:W3CDTF">2021-03-22T03:17:00Z</dcterms:modified>
</cp:coreProperties>
</file>